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F821" w14:textId="77777777" w:rsidR="00304530" w:rsidRDefault="00FD0BFB" w:rsidP="00304530">
      <w:pPr>
        <w:jc w:val="both"/>
        <w:rPr>
          <w:rFonts w:asciiTheme="majorHAnsi" w:hAnsiTheme="majorHAnsi" w:cstheme="majorHAnsi"/>
          <w:sz w:val="24"/>
          <w:szCs w:val="24"/>
        </w:rPr>
      </w:pPr>
      <w:r w:rsidRPr="00BC37C3">
        <w:rPr>
          <w:rFonts w:asciiTheme="majorHAnsi" w:hAnsiTheme="majorHAnsi" w:cstheme="majorHAnsi"/>
          <w:b/>
          <w:bCs/>
          <w:sz w:val="20"/>
          <w:szCs w:val="20"/>
        </w:rPr>
        <w:t>OŚWIADCZENIE W ZWIĄZKU Z UCZESTNICTWEM W WYDARZENIU KINA AMOK/ TEATR MIEJSKIEGO W GLIWICACH</w:t>
      </w:r>
      <w:r w:rsidRPr="00BC37C3">
        <w:rPr>
          <w:rFonts w:asciiTheme="majorHAnsi" w:hAnsiTheme="majorHAnsi" w:cstheme="majorHAnsi"/>
          <w:b/>
          <w:bCs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 w:rsidR="00304530">
        <w:t xml:space="preserve">             Ja, niżej podpisany/a oświadczam, że wg swojej najlepszej wiedzy, nie jestem osobą zakażoną </w:t>
      </w:r>
      <w:proofErr w:type="spellStart"/>
      <w:r w:rsidR="00304530">
        <w:t>koronawirusem</w:t>
      </w:r>
      <w:proofErr w:type="spellEnd"/>
      <w:r w:rsidR="00304530">
        <w:t xml:space="preserve"> oraz nie przebywam na kwarantannie i nie jestem objęty nadzorem epidemiologicznym. Jeżeli wystąpią u mnie objawy zarażenia, </w:t>
      </w:r>
      <w:r w:rsidR="00304530">
        <w:rPr>
          <w:b/>
          <w:bCs/>
        </w:rPr>
        <w:t>nie wezmę udziału w wydarzeniu</w:t>
      </w:r>
      <w:r w:rsidR="00304530">
        <w:t xml:space="preserve"> </w:t>
      </w:r>
      <w:r w:rsidR="00304530">
        <w:br/>
        <w:t>i poinformuję o tym organizatora, tj. Teatr Miejski w Gliwicach.</w:t>
      </w:r>
      <w:r w:rsidR="00304530">
        <w:rPr>
          <w:i/>
          <w:iCs/>
        </w:rPr>
        <w:t xml:space="preserve"> </w:t>
      </w:r>
      <w:r w:rsidR="00304530">
        <w:rPr>
          <w:rStyle w:val="Uwydatnienie"/>
        </w:rPr>
        <w:t>Oświadczam również, że nie odstąpię zakupionych przez mnie biletów osobom trzecim.</w:t>
      </w:r>
      <w:r w:rsidR="00304530">
        <w:rPr>
          <w:rFonts w:asciiTheme="majorHAnsi" w:hAnsiTheme="majorHAnsi" w:cstheme="majorHAnsi"/>
          <w:sz w:val="24"/>
          <w:szCs w:val="24"/>
        </w:rPr>
        <w:t> </w:t>
      </w:r>
    </w:p>
    <w:p w14:paraId="5405D5A7" w14:textId="77777777" w:rsidR="00304530" w:rsidRDefault="00304530" w:rsidP="00304530"/>
    <w:p w14:paraId="7EE2391D" w14:textId="77777777" w:rsidR="00304530" w:rsidRDefault="00304530" w:rsidP="00304530">
      <w:r>
        <w:t>………………………………………………………………..................</w:t>
      </w:r>
    </w:p>
    <w:p w14:paraId="47B5F862" w14:textId="77777777" w:rsidR="00304530" w:rsidRDefault="00304530" w:rsidP="00304530">
      <w:r>
        <w:t>Data i wyraźny podpis / numer telefonu do kontaktu</w:t>
      </w:r>
    </w:p>
    <w:p w14:paraId="2B06A257" w14:textId="77777777" w:rsidR="00304530" w:rsidRDefault="00304530" w:rsidP="00304530">
      <w:pPr>
        <w:pStyle w:val="Standard"/>
        <w:spacing w:after="100"/>
        <w:rPr>
          <w:b/>
          <w:bCs/>
          <w:color w:val="000000"/>
          <w:sz w:val="16"/>
          <w:szCs w:val="16"/>
        </w:rPr>
      </w:pPr>
    </w:p>
    <w:p w14:paraId="388EBC2C" w14:textId="77777777" w:rsidR="00304530" w:rsidRDefault="00304530" w:rsidP="00304530">
      <w:pPr>
        <w:pStyle w:val="Standard"/>
        <w:spacing w:after="100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Klauzula informacyjna o przetwarzaniu danych osobowych</w:t>
      </w:r>
    </w:p>
    <w:p w14:paraId="56D5B249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Niniejsza klauzula zawiera informacje dotyczące przetwarzania danych osobowych na potrzeby zapewnienia bezpieczeństwa pracowników, osób współpracujących z Teatrem Miejskim w Gliwicach, kontrahentów Teatru Miejskiego w Gliwicach oraz osób uczestniczących w wydarzeniach kulturalnych organizowanych przez  Teatr Miejski w Gliwicach - stosownie do wytycznych Ministerstwa Kultury i Dziedzictwa Narodowego.</w:t>
      </w:r>
    </w:p>
    <w:p w14:paraId="5F256D3D" w14:textId="77777777" w:rsidR="00304530" w:rsidRDefault="00304530" w:rsidP="00304530">
      <w:pPr>
        <w:pStyle w:val="Standard"/>
        <w:rPr>
          <w:sz w:val="16"/>
          <w:szCs w:val="16"/>
        </w:rPr>
      </w:pPr>
    </w:p>
    <w:p w14:paraId="39DCAB61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1.Administratorem Pani/Pana danych osobowych jest Teatr Miejski w Gliwicach, 44-100 Gliwice, ul. Nowy Świat 55/57, NIP 631-23-02-151,  dalej zwany „Administratorem”.</w:t>
      </w:r>
    </w:p>
    <w:p w14:paraId="61A7897E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3529E22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Kontakt z Administratorem w kwestiach dotyczących ochrony danych osobowych odbywa się za pośrednictwem e-mail: s.larysz@adwokaci-radcyprawni.pl</w:t>
      </w:r>
    </w:p>
    <w:p w14:paraId="438965C1" w14:textId="77777777" w:rsidR="00304530" w:rsidRDefault="00304530" w:rsidP="00304530">
      <w:pPr>
        <w:pStyle w:val="Standard"/>
        <w:rPr>
          <w:sz w:val="16"/>
          <w:szCs w:val="16"/>
        </w:rPr>
      </w:pPr>
    </w:p>
    <w:p w14:paraId="09116A11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2. Administrator przetwarza dane osobowe w następujących celach i podstawach prawnych:</w:t>
      </w:r>
    </w:p>
    <w:p w14:paraId="7C1ED68E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1) przetwarzanie jest niezbędne do wypełnienia obowiązku prawnego ciążącego na Administratorze w zakresie zapewnienia bezpieczeństwa pracowników, współpracowników, kontrahentów i uczestników wydarzeń kulturalnych organizowanych przez Administratora (podstawę stanowi przepis art. 6 ust 1 lit c)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UE L 119, s. 1). w dalszej części zwane ,,RODO”.</w:t>
      </w:r>
    </w:p>
    <w:p w14:paraId="4619F142" w14:textId="77777777" w:rsidR="00304530" w:rsidRDefault="00304530" w:rsidP="00304530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działania podejmowane w zakresie ochrony życia i zdrowia osoby, której dane dotyczą, podejmowane są w celu ochrony żywotnych interesów tej osoby, w szczególności wobec obowiązku poddania się kwarantannie, a także ochrony żywotnych interesów pracowników, współpracowników, kontrahentów  i uczestników wydarzeń kulturalnych organizowanych przez Administratora - podstawę prawną stanowi przepis art. 6 ust 1 lit d) RODO;</w:t>
      </w:r>
    </w:p>
    <w:p w14:paraId="6C494B90" w14:textId="77777777" w:rsidR="00304530" w:rsidRDefault="00304530" w:rsidP="00304530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 celu zapewnienia bezpieczeństwa pracownikom Administratora oraz ochrony zdrowia pracowników (podstawę prawną stanowi przepis art. 9 ust 2 lit. b) RODO,</w:t>
      </w:r>
    </w:p>
    <w:p w14:paraId="52E4C44E" w14:textId="77777777" w:rsidR="00304530" w:rsidRDefault="00304530" w:rsidP="00304530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 celu zapewnienia bezpieczeństwa współpracownikom Administratora oraz ochrony zdrowia współpracowników na podstawie prawnie uzasadnionego interesu Administratora (podstawę prawną stanowi przepis  6 ust 1 lit f) RODO</w:t>
      </w:r>
    </w:p>
    <w:p w14:paraId="2D4BBAE1" w14:textId="77777777" w:rsidR="00304530" w:rsidRDefault="00304530" w:rsidP="00304530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ze względów związanych z interesem publicznym w dziedzinie zdrowia publicznego, takich jak ochrona przed poważnymi transgranicznymi zagrożeniami zdrowotnymi – na podstawie art. 9 ust 2 lit. i) RODO.</w:t>
      </w:r>
    </w:p>
    <w:p w14:paraId="4D4D1BB6" w14:textId="77777777" w:rsidR="00304530" w:rsidRDefault="00304530" w:rsidP="00304530">
      <w:pPr>
        <w:pStyle w:val="Standard"/>
        <w:rPr>
          <w:sz w:val="16"/>
          <w:szCs w:val="16"/>
        </w:rPr>
      </w:pPr>
    </w:p>
    <w:p w14:paraId="222CE405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Mając na uwadze wskazane powyżej podstawy, jak również kierując się wytycznymi Ministerstwa Kultury i Dziedzictwa Narodowego Administrator uprawniony jest do przeprowadzania wywiadów i żądania składania oświadczeń dotyczących informacji o stanie zdrowia widzów, a także uzyskiwania informacji dotyczących konieczności podjęcia przez Administratora działań prewencyjnych w zakresie rozprzestrzeniania się </w:t>
      </w:r>
      <w:proofErr w:type="spellStart"/>
      <w:r>
        <w:rPr>
          <w:sz w:val="16"/>
          <w:szCs w:val="16"/>
        </w:rPr>
        <w:t>koronawirusa</w:t>
      </w:r>
      <w:proofErr w:type="spellEnd"/>
      <w:r>
        <w:rPr>
          <w:sz w:val="16"/>
          <w:szCs w:val="16"/>
        </w:rPr>
        <w:t xml:space="preserve"> COVID-19.</w:t>
      </w:r>
    </w:p>
    <w:p w14:paraId="2F34518F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Przetwarzanie danych we wskazanych powyżej celach jest niezbędne do zapewnienia bezpieczeństwa i podjęcia działań w celu ochrony zdrowia i życia osób, których dane dotyczą a także zapewnienia bezpieczeństwa pracownikom, współpracownikom, kontrahentom oraz uczestnikom wydarzeń kulturalnych organizowanych przez Administratora.</w:t>
      </w:r>
    </w:p>
    <w:p w14:paraId="0529A834" w14:textId="77777777" w:rsidR="00304530" w:rsidRDefault="00304530" w:rsidP="00304530">
      <w:pPr>
        <w:pStyle w:val="Standard"/>
        <w:rPr>
          <w:sz w:val="16"/>
          <w:szCs w:val="16"/>
        </w:rPr>
      </w:pPr>
    </w:p>
    <w:p w14:paraId="2A2690C8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4. W związku z realizacją celów wskazanych powyżej Pani/Pana dane mogą zostać udostępnione m.in. następującym odbiorcom danych:</w:t>
      </w:r>
    </w:p>
    <w:p w14:paraId="248D23D9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sym w:font="Times New Roman" w:char="F02D"/>
      </w:r>
      <w:r>
        <w:rPr>
          <w:sz w:val="16"/>
          <w:szCs w:val="16"/>
        </w:rPr>
        <w:t xml:space="preserve"> uprawnionym organom i instytucjom (w wykonywaniu obowiązków Administratora wynikających z przepisów prawa),</w:t>
      </w:r>
    </w:p>
    <w:p w14:paraId="55A4F17B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sym w:font="Times New Roman" w:char="F02D"/>
      </w:r>
      <w:r>
        <w:rPr>
          <w:sz w:val="16"/>
          <w:szCs w:val="16"/>
        </w:rPr>
        <w:t xml:space="preserve"> placówkom medycznym.</w:t>
      </w:r>
    </w:p>
    <w:p w14:paraId="33D0D79F" w14:textId="77777777" w:rsidR="00304530" w:rsidRDefault="00304530" w:rsidP="00304530">
      <w:pPr>
        <w:pStyle w:val="Standard"/>
        <w:rPr>
          <w:sz w:val="16"/>
          <w:szCs w:val="16"/>
        </w:rPr>
      </w:pPr>
    </w:p>
    <w:p w14:paraId="6DECC3BA" w14:textId="77777777" w:rsidR="00304530" w:rsidRDefault="00304530" w:rsidP="0030453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5. Pani/Pana dane Administrator przetwarzać będzie do czasu ustania celu danego przetwarzania, w tym z uwzględnieniem wymogów w tymże zakresie wynikających z właściwych przepisów prawa. </w:t>
      </w:r>
      <w:r>
        <w:rPr>
          <w:color w:val="000000"/>
          <w:sz w:val="16"/>
          <w:szCs w:val="16"/>
        </w:rPr>
        <w:t>W szczególności Pani/Pana dane osobowe będą przetwarzane nie dłużej, niż do odwołania stanu epidemii wywołanej wirusem SARS-CoV-2, chyba że zaistnieje konieczność przetwarzania danych z uwagi na żywotne interesy osoby, której dane dotyczą lub nałożenie na Administratora obowiązków wynikających z przepisów prawa.</w:t>
      </w:r>
    </w:p>
    <w:p w14:paraId="2F1DB606" w14:textId="77777777" w:rsidR="00304530" w:rsidRDefault="00304530" w:rsidP="00304530">
      <w:pPr>
        <w:pStyle w:val="Standard"/>
        <w:rPr>
          <w:sz w:val="16"/>
          <w:szCs w:val="16"/>
        </w:rPr>
      </w:pPr>
    </w:p>
    <w:p w14:paraId="21DCDCF9" w14:textId="77777777" w:rsidR="00304530" w:rsidRDefault="00304530" w:rsidP="00304530">
      <w:pPr>
        <w:pStyle w:val="Standard"/>
        <w:rPr>
          <w:rStyle w:val="Teksttreci2"/>
          <w:bCs/>
          <w:color w:val="000000"/>
        </w:rPr>
      </w:pPr>
      <w:r>
        <w:rPr>
          <w:rStyle w:val="Teksttreci2"/>
          <w:bCs/>
          <w:color w:val="000000"/>
          <w:sz w:val="16"/>
          <w:szCs w:val="16"/>
        </w:rPr>
        <w:t>6. Przysługuje Pani/Panu prawo żądania dostępu do danych i ich sprostowania, żądania ich usunięcia, przenoszenia, ograniczenia przetwarzania oraz wniesienia sprzeciwu wobec przetwarzania, jeżeli nie będzie to naruszało postanowień zawartych w odrębnych przepisach prawa, jak również  prawo wniesienia skargi do organu nadzorczego - Prezesa Urzędu Ochrony Danych Osobowych.</w:t>
      </w:r>
    </w:p>
    <w:p w14:paraId="3115F94D" w14:textId="77777777" w:rsidR="00304530" w:rsidRDefault="00304530" w:rsidP="00304530">
      <w:pPr>
        <w:pStyle w:val="Standard"/>
        <w:rPr>
          <w:rStyle w:val="Teksttreci2"/>
          <w:bCs/>
          <w:color w:val="000000"/>
          <w:sz w:val="16"/>
          <w:szCs w:val="16"/>
        </w:rPr>
      </w:pPr>
    </w:p>
    <w:p w14:paraId="3309C555" w14:textId="77777777" w:rsidR="00304530" w:rsidRDefault="00304530" w:rsidP="00304530">
      <w:pPr>
        <w:pStyle w:val="Standard"/>
      </w:pPr>
      <w:r>
        <w:rPr>
          <w:rStyle w:val="Teksttreci2"/>
          <w:bCs/>
          <w:color w:val="000000"/>
          <w:sz w:val="16"/>
          <w:szCs w:val="16"/>
        </w:rPr>
        <w:t xml:space="preserve">7. Pani/Pana dane nie będą profilowane, przekazywane do państw trzecich ani organizacji międzynarodowych.  </w:t>
      </w:r>
    </w:p>
    <w:p w14:paraId="1F81830B" w14:textId="3AD7E293" w:rsidR="00580D76" w:rsidRPr="00BC37C3" w:rsidRDefault="00580D76" w:rsidP="00FD0BFB">
      <w:pPr>
        <w:rPr>
          <w:sz w:val="16"/>
          <w:szCs w:val="16"/>
        </w:rPr>
      </w:pPr>
    </w:p>
    <w:sectPr w:rsidR="00580D76" w:rsidRPr="00BC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273"/>
    <w:multiLevelType w:val="multilevel"/>
    <w:tmpl w:val="AFF01414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FB"/>
    <w:rsid w:val="00200812"/>
    <w:rsid w:val="00304530"/>
    <w:rsid w:val="00580D76"/>
    <w:rsid w:val="005E6589"/>
    <w:rsid w:val="00704017"/>
    <w:rsid w:val="00BA1519"/>
    <w:rsid w:val="00BC37C3"/>
    <w:rsid w:val="00BF1097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D4F2"/>
  <w15:chartTrackingRefBased/>
  <w15:docId w15:val="{BEB04CBD-1A97-4D59-B32E-67D03C5D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E6589"/>
    <w:rPr>
      <w:i/>
      <w:iCs/>
    </w:rPr>
  </w:style>
  <w:style w:type="paragraph" w:customStyle="1" w:styleId="Standard">
    <w:name w:val="Standard"/>
    <w:rsid w:val="0030453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eksttreci2">
    <w:name w:val="Tekst treści (2)_"/>
    <w:rsid w:val="00304530"/>
    <w:rPr>
      <w:rFonts w:ascii="Palatino Linotype" w:hAnsi="Palatino Linotype" w:cs="Palatino Linotype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Arbaczewski</dc:creator>
  <cp:keywords/>
  <dc:description/>
  <cp:lastModifiedBy>Agnieszka Piotrowska-Prażuch</cp:lastModifiedBy>
  <cp:revision>4</cp:revision>
  <cp:lastPrinted>2020-07-30T12:05:00Z</cp:lastPrinted>
  <dcterms:created xsi:type="dcterms:W3CDTF">2021-06-02T12:00:00Z</dcterms:created>
  <dcterms:modified xsi:type="dcterms:W3CDTF">2021-06-02T12:02:00Z</dcterms:modified>
</cp:coreProperties>
</file>